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E73F7">
      <w:pPr>
        <w:pStyle w:val="2"/>
        <w:shd w:val="clear" w:color="auto" w:fill="FFFFFF"/>
        <w:spacing w:before="0" w:beforeAutospacing="0" w:after="0" w:afterAutospacing="0" w:line="360" w:lineRule="auto"/>
        <w:jc w:val="both"/>
        <w:rPr>
          <w:rFonts w:ascii="方正小标宋简体" w:eastAsia="方正小标宋简体"/>
          <w:color w:val="333333"/>
          <w:sz w:val="40"/>
        </w:rPr>
      </w:pPr>
      <w:r>
        <w:rPr>
          <w:rFonts w:hint="eastAsia" w:ascii="方正小标宋简体" w:eastAsia="方正小标宋简体"/>
          <w:color w:val="333333"/>
          <w:sz w:val="40"/>
        </w:rPr>
        <w:t>《教育强国建设规划纲要（2024—2035年）》</w:t>
      </w:r>
    </w:p>
    <w:p w14:paraId="1A19629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p>
    <w:p w14:paraId="7AB5B8D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为深入贯彻党的二十大关于加快建设教育强国的战略部署，制定本规划纲要。</w:t>
      </w:r>
    </w:p>
    <w:p w14:paraId="4615A1CD">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一、总体要求</w:t>
      </w:r>
    </w:p>
    <w:p w14:paraId="61927F7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653FF3D2">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4D33DFC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7A17E971">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二、塑造立德树人新格局，培养担当民族复兴大任的时代新人</w:t>
      </w:r>
    </w:p>
    <w:p w14:paraId="0FCB24FB">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1BB142A8">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107B1932">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6FE352DE">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286910F6">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543AA8E4">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1F3E2F1E">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三、办强办优基础教育，夯实全面提升国民素质战略基点</w:t>
      </w:r>
    </w:p>
    <w:p w14:paraId="3AC34E1E">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1D026886">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16F46231">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31EF770D">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2C242215">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四、增强高等教育综合实力，打造战略引领力量</w:t>
      </w:r>
    </w:p>
    <w:p w14:paraId="43217A06">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02941435">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50C2D2DA">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28AD85BB">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262FC2F2">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761DE2C4">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五、培育壮大国家战略科技力量，有力支撑高水平科技自立自强</w:t>
      </w:r>
    </w:p>
    <w:p w14:paraId="2A930FF1">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71993D21">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（十七）促进青年科技人才成长发展。大力弘扬科学家精神，营造鼓励探索、宽容失败的良好环境。培养造就一批高水平师资和学术大师。</w:t>
      </w:r>
    </w:p>
    <w:p w14:paraId="7697E0E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31D1311F">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6BCFB2BE">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六、加快建设现代职业教育体系，培养大国工匠、能工巧匠、高技能人才</w:t>
      </w:r>
    </w:p>
    <w:p w14:paraId="3A611A42">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53E967DE">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4102D6DC">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6971B2A5">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5EFF21CB">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七、建设学习型社会，以教育数字化开辟发展新赛道、塑造发展新优势</w:t>
      </w:r>
    </w:p>
    <w:p w14:paraId="62E67A67">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0FA35654">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35FE871C">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45305739">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八、建设高素质专业化教师队伍，筑牢教育强国根基</w:t>
      </w:r>
    </w:p>
    <w:p w14:paraId="08948E86">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1BA057E7">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78BFDD1A">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51E7AD2F">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081142AD">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九、深化教育综合改革，激发教育发展活力</w:t>
      </w:r>
    </w:p>
    <w:p w14:paraId="3E550C0D">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1BDAEED8">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28DD6159">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417528BF">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0BEF6BA1">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1424D142">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十、完善教育对外开放战略策略，建设具有全球影响力的重要教育中心</w:t>
      </w:r>
    </w:p>
    <w:p w14:paraId="5EBFB7BD">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4E8BC253">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1B78F582">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0201AD84">
      <w:pPr>
        <w:pStyle w:val="2"/>
        <w:shd w:val="clear" w:color="auto" w:fill="FFFFFF"/>
        <w:spacing w:before="0" w:beforeAutospacing="0" w:after="0" w:afterAutospacing="0" w:line="360" w:lineRule="auto"/>
        <w:ind w:firstLine="643" w:firstLineChars="200"/>
        <w:jc w:val="both"/>
        <w:rPr>
          <w:rFonts w:ascii="仿宋_GB2312" w:eastAsia="仿宋_GB2312"/>
          <w:color w:val="333333"/>
          <w:sz w:val="32"/>
        </w:rPr>
      </w:pPr>
      <w:r>
        <w:rPr>
          <w:rStyle w:val="4"/>
          <w:rFonts w:hint="eastAsia" w:ascii="仿宋_GB2312" w:eastAsia="仿宋_GB2312"/>
          <w:color w:val="333333"/>
          <w:sz w:val="32"/>
        </w:rPr>
        <w:t>十一、加强组织实施</w:t>
      </w:r>
    </w:p>
    <w:p w14:paraId="29B11638">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3B6A13DD">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00000000" w:usb1="00000000" w:usb2="00000016" w:usb3="00000000" w:csb0="00040000" w:csb1="00000000"/>
  </w:font>
  <w:font w:name="Helvetica Neue">
    <w:panose1 w:val="02000503000000020004"/>
    <w:charset w:val="00"/>
    <w:family w:val="auto"/>
    <w:pitch w:val="default"/>
    <w:sig w:usb0="00000000" w:usb1="00000000" w:usb2="00000010" w:usb3="00000000" w:csb0="00000000" w:csb1="00000000"/>
  </w:font>
  <w:font w:name="冬青黑体简体中文">
    <w:panose1 w:val="020B0300000000000000"/>
    <w:charset w:val="86"/>
    <w:family w:val="auto"/>
    <w:pitch w:val="default"/>
    <w:sig w:usb0="00000000" w:usb1="00000000" w:usb2="00000016" w:usb3="00000000" w:csb0="00060007" w:csb1="00000000"/>
  </w:font>
  <w:font w:name="方正仿宋_GBK">
    <w:panose1 w:val="02000000000000000000"/>
    <w:charset w:val="86"/>
    <w:family w:val="auto"/>
    <w:pitch w:val="default"/>
    <w:sig w:usb0="00000000" w:usb1="00000000" w:usb2="00082016" w:usb3="00000000" w:csb0="00040001"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2025-07-03T17:37:41Z</dcterms:created>
  <dc:creator>iPad</dc:creator>
  <cp:lastModifiedBy>iPad</cp:lastModifiedBy>
  <dcterms:modified xsi:type="dcterms:W3CDTF">2025-07-03T17:38:25Z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FF7E6A445EABA877654F666883018A45_31</vt:lpwstr>
  </property>
</Properties>
</file>